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6A74" w14:textId="62A4C2FC" w:rsidR="00C97EA8" w:rsidRPr="00C97EA8" w:rsidRDefault="00C97EA8" w:rsidP="00C97EA8">
      <w:pPr>
        <w:spacing w:before="100" w:beforeAutospacing="1" w:after="100" w:afterAutospacing="1" w:line="240" w:lineRule="auto"/>
        <w:outlineLvl w:val="0"/>
        <w:rPr>
          <w:rFonts w:ascii="Times New Roman" w:eastAsia="Batang" w:hAnsi="Times New Roman"/>
          <w:b/>
          <w:bCs/>
          <w:kern w:val="36"/>
          <w:sz w:val="48"/>
          <w:szCs w:val="48"/>
          <w:lang w:eastAsia="ko-KR"/>
        </w:rPr>
      </w:pPr>
      <w:bookmarkStart w:id="0" w:name="_Ref348517399"/>
      <w:r w:rsidRPr="00C97EA8">
        <w:rPr>
          <w:rFonts w:ascii="Times New Roman" w:eastAsia="Batang" w:hAnsi="Times New Roman"/>
          <w:b/>
          <w:bCs/>
          <w:kern w:val="36"/>
          <w:sz w:val="48"/>
          <w:szCs w:val="48"/>
          <w:lang w:eastAsia="ko-KR"/>
        </w:rPr>
        <w:t xml:space="preserve">New INHAND Term </w:t>
      </w:r>
      <w:r w:rsidR="00F9796E">
        <w:rPr>
          <w:rFonts w:ascii="Times New Roman" w:eastAsia="Batang" w:hAnsi="Times New Roman"/>
          <w:b/>
          <w:bCs/>
          <w:kern w:val="36"/>
          <w:sz w:val="48"/>
          <w:szCs w:val="48"/>
          <w:lang w:eastAsia="ko-KR"/>
        </w:rPr>
        <w:t xml:space="preserve">- </w:t>
      </w:r>
      <w:r w:rsidRPr="00C97EA8">
        <w:rPr>
          <w:rFonts w:ascii="Times New Roman" w:eastAsia="Batang" w:hAnsi="Times New Roman"/>
          <w:b/>
          <w:bCs/>
          <w:kern w:val="36"/>
          <w:sz w:val="48"/>
          <w:szCs w:val="48"/>
          <w:lang w:eastAsia="ko-KR"/>
        </w:rPr>
        <w:t>Request Form</w:t>
      </w:r>
      <w:bookmarkEnd w:id="0"/>
    </w:p>
    <w:p w14:paraId="0A6AC2B4" w14:textId="77777777"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Lesion/Term</w:t>
      </w:r>
    </w:p>
    <w:p w14:paraId="3CBC2FB5" w14:textId="65D92339"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 the most appropriate term here (</w:t>
      </w:r>
      <w:r w:rsidR="00F6298A">
        <w:rPr>
          <w:rFonts w:ascii="Times New Roman" w:eastAsia="Batang" w:hAnsi="Times New Roman"/>
          <w:i/>
          <w:sz w:val="24"/>
          <w:szCs w:val="24"/>
          <w:lang w:eastAsia="ko-KR"/>
        </w:rPr>
        <w:t>other terms</w:t>
      </w:r>
      <w:r w:rsidR="00F6298A" w:rsidRPr="00C97EA8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</w:t>
      </w: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may be added below)</w:t>
      </w:r>
    </w:p>
    <w:p w14:paraId="1A7F1510" w14:textId="77777777"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Organ(s)</w:t>
      </w:r>
    </w:p>
    <w:p w14:paraId="1857C648" w14:textId="77777777"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</w:t>
      </w:r>
    </w:p>
    <w:p w14:paraId="7A5E65DC" w14:textId="77777777"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Sublocation</w:t>
      </w:r>
    </w:p>
    <w:p w14:paraId="1276A17C" w14:textId="77777777"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in, if applicable</w:t>
      </w:r>
    </w:p>
    <w:p w14:paraId="6B6E4FA3" w14:textId="41FA8A3A" w:rsidR="00622334" w:rsidRPr="00C97EA8" w:rsidRDefault="00C97EA8" w:rsidP="00665937">
      <w:pPr>
        <w:spacing w:after="12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proofErr w:type="gramStart"/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Species</w:t>
      </w:r>
      <w:proofErr w:type="gramEnd"/>
      <w:r w:rsidR="00DA61B4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="00622334" w:rsidRPr="00622334">
        <w:rPr>
          <w:rFonts w:ascii="Times New Roman" w:eastAsia="Batang" w:hAnsi="Times New Roman"/>
          <w:sz w:val="24"/>
          <w:szCs w:val="24"/>
          <w:lang w:eastAsia="ko-KR"/>
        </w:rPr>
        <w:t xml:space="preserve">Please </w:t>
      </w:r>
      <w:r w:rsidR="00BF7E83">
        <w:rPr>
          <w:rFonts w:ascii="Times New Roman" w:eastAsia="Batang" w:hAnsi="Times New Roman"/>
          <w:sz w:val="24"/>
          <w:szCs w:val="24"/>
          <w:lang w:eastAsia="ko-KR"/>
        </w:rPr>
        <w:t xml:space="preserve">provide </w:t>
      </w:r>
      <w:r w:rsidR="00622334" w:rsidRPr="00622334">
        <w:rPr>
          <w:rFonts w:ascii="Times New Roman" w:eastAsia="Batang" w:hAnsi="Times New Roman"/>
          <w:sz w:val="24"/>
          <w:szCs w:val="24"/>
          <w:lang w:eastAsia="ko-KR"/>
        </w:rPr>
        <w:t>primarily descri</w:t>
      </w:r>
      <w:r w:rsidR="00BF7E83">
        <w:rPr>
          <w:rFonts w:ascii="Times New Roman" w:eastAsia="Batang" w:hAnsi="Times New Roman"/>
          <w:sz w:val="24"/>
          <w:szCs w:val="24"/>
          <w:lang w:eastAsia="ko-KR"/>
        </w:rPr>
        <w:t>ption for</w:t>
      </w:r>
      <w:r w:rsidR="00622334" w:rsidRPr="00622334">
        <w:rPr>
          <w:rFonts w:ascii="Times New Roman" w:eastAsia="Batang" w:hAnsi="Times New Roman"/>
          <w:sz w:val="24"/>
          <w:szCs w:val="24"/>
          <w:lang w:eastAsia="ko-KR"/>
        </w:rPr>
        <w:t xml:space="preserve"> Mouse</w:t>
      </w:r>
      <w:r w:rsidR="00BF7E83">
        <w:rPr>
          <w:rFonts w:ascii="Times New Roman" w:eastAsia="Batang" w:hAnsi="Times New Roman"/>
          <w:sz w:val="24"/>
          <w:szCs w:val="24"/>
          <w:lang w:eastAsia="ko-KR"/>
        </w:rPr>
        <w:t xml:space="preserve"> and</w:t>
      </w:r>
      <w:r w:rsidR="00622334" w:rsidRPr="00622334">
        <w:rPr>
          <w:rFonts w:ascii="Times New Roman" w:eastAsia="Batang" w:hAnsi="Times New Roman"/>
          <w:sz w:val="24"/>
          <w:szCs w:val="24"/>
          <w:lang w:eastAsia="ko-KR"/>
        </w:rPr>
        <w:t xml:space="preserve"> Rat</w:t>
      </w:r>
      <w:r w:rsidR="00841EF7">
        <w:rPr>
          <w:rFonts w:ascii="Times New Roman" w:eastAsia="Batang" w:hAnsi="Times New Roman"/>
          <w:sz w:val="24"/>
          <w:szCs w:val="24"/>
          <w:lang w:eastAsia="ko-KR"/>
        </w:rPr>
        <w:t>. If</w:t>
      </w:r>
      <w:r w:rsidR="00C57E61">
        <w:rPr>
          <w:rFonts w:ascii="Times New Roman" w:eastAsia="Batang" w:hAnsi="Times New Roman"/>
          <w:sz w:val="24"/>
          <w:szCs w:val="24"/>
          <w:lang w:eastAsia="ko-KR"/>
        </w:rPr>
        <w:t xml:space="preserve"> the change </w:t>
      </w:r>
      <w:proofErr w:type="gramStart"/>
      <w:r w:rsidR="00C57E61">
        <w:rPr>
          <w:rFonts w:ascii="Times New Roman" w:eastAsia="Batang" w:hAnsi="Times New Roman"/>
          <w:sz w:val="24"/>
          <w:szCs w:val="24"/>
          <w:lang w:eastAsia="ko-KR"/>
        </w:rPr>
        <w:t>is considered to be</w:t>
      </w:r>
      <w:proofErr w:type="gramEnd"/>
      <w:r w:rsidR="00C57E61">
        <w:rPr>
          <w:rFonts w:ascii="Times New Roman" w:eastAsia="Batang" w:hAnsi="Times New Roman"/>
          <w:sz w:val="24"/>
          <w:szCs w:val="24"/>
          <w:lang w:eastAsia="ko-KR"/>
        </w:rPr>
        <w:t xml:space="preserve"> applicable for any other species </w:t>
      </w:r>
      <w:r w:rsidR="00964C1B">
        <w:rPr>
          <w:rFonts w:ascii="Times New Roman" w:eastAsia="Batang" w:hAnsi="Times New Roman"/>
          <w:sz w:val="24"/>
          <w:szCs w:val="24"/>
          <w:lang w:eastAsia="ko-KR"/>
        </w:rPr>
        <w:t xml:space="preserve">in addition </w:t>
      </w:r>
      <w:r w:rsidR="00835F00">
        <w:rPr>
          <w:rFonts w:ascii="Times New Roman" w:eastAsia="Batang" w:hAnsi="Times New Roman"/>
          <w:sz w:val="24"/>
          <w:szCs w:val="24"/>
          <w:lang w:eastAsia="ko-KR"/>
        </w:rPr>
        <w:t>(</w:t>
      </w:r>
      <w:r w:rsidR="00622334" w:rsidRPr="00622334">
        <w:rPr>
          <w:rFonts w:ascii="Times New Roman" w:eastAsia="Batang" w:hAnsi="Times New Roman"/>
          <w:sz w:val="24"/>
          <w:szCs w:val="24"/>
          <w:lang w:eastAsia="ko-KR"/>
        </w:rPr>
        <w:t>Dog; Minipig; Primate; Rabbit</w:t>
      </w:r>
      <w:r w:rsidR="00835F00">
        <w:rPr>
          <w:rFonts w:ascii="Times New Roman" w:eastAsia="Batang" w:hAnsi="Times New Roman"/>
          <w:sz w:val="24"/>
          <w:szCs w:val="24"/>
          <w:lang w:eastAsia="ko-KR"/>
        </w:rPr>
        <w:t>), please contact the OWG of the respective species.</w:t>
      </w:r>
    </w:p>
    <w:p w14:paraId="69DDFE6E" w14:textId="77777777"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Biological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behavior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br/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ab/>
      </w: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choose:</w:t>
      </w:r>
    </w:p>
    <w:p w14:paraId="0476C264" w14:textId="77777777" w:rsidR="00C97EA8" w:rsidRPr="00C97EA8" w:rsidRDefault="00C97EA8" w:rsidP="00CB6A4D">
      <w:pPr>
        <w:spacing w:after="120" w:line="36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Adaptive change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 xml:space="preserve"> Inflammatory change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</w:p>
    <w:p w14:paraId="5B0C368A" w14:textId="77777777" w:rsidR="00C97EA8" w:rsidRPr="00C97EA8" w:rsidRDefault="00C97EA8" w:rsidP="00CB6A4D">
      <w:pPr>
        <w:spacing w:after="120" w:line="36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Congenital lesion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 xml:space="preserve"> Proliferative change</w:t>
      </w:r>
    </w:p>
    <w:p w14:paraId="7E953F85" w14:textId="77777777" w:rsidR="00C97EA8" w:rsidRPr="00C97EA8" w:rsidRDefault="00C97EA8" w:rsidP="00CB6A4D">
      <w:pPr>
        <w:spacing w:after="120" w:line="360" w:lineRule="auto"/>
        <w:ind w:left="720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Pr="00C97EA8">
        <w:rPr>
          <w:rFonts w:ascii="Times New Roman" w:eastAsia="Batang" w:hAnsi="Times New Roman"/>
          <w:sz w:val="24"/>
          <w:szCs w:val="24"/>
          <w:lang w:eastAsia="ko-KR"/>
        </w:rPr>
        <w:t xml:space="preserve"> Degenerative change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ab/>
      </w:r>
      <w:r w:rsidR="00CB6A4D" w:rsidRPr="00C97EA8">
        <w:rPr>
          <w:rFonts w:ascii="MS Mincho" w:eastAsia="MS Mincho" w:hAnsi="MS Mincho" w:cs="MS Mincho" w:hint="eastAsia"/>
          <w:sz w:val="24"/>
          <w:szCs w:val="24"/>
          <w:lang w:eastAsia="ko-KR"/>
        </w:rPr>
        <w:t>☐</w:t>
      </w:r>
      <w:r w:rsidR="00CB6A4D">
        <w:rPr>
          <w:rFonts w:ascii="Times New Roman" w:eastAsia="Batang" w:hAnsi="Times New Roman"/>
          <w:sz w:val="24"/>
          <w:szCs w:val="24"/>
          <w:lang w:eastAsia="ko-KR"/>
        </w:rPr>
        <w:t xml:space="preserve"> Other</w:t>
      </w:r>
    </w:p>
    <w:p w14:paraId="3EB2C707" w14:textId="61628892" w:rsidR="00C97EA8" w:rsidRPr="00C97EA8" w:rsidRDefault="00F6298A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Other term</w:t>
      </w:r>
      <w:r w:rsidR="00C97EA8" w:rsidRPr="00C97EA8">
        <w:rPr>
          <w:rFonts w:ascii="Times New Roman" w:eastAsia="Batang" w:hAnsi="Times New Roman"/>
          <w:b/>
          <w:sz w:val="24"/>
          <w:szCs w:val="24"/>
          <w:lang w:eastAsia="ko-KR"/>
        </w:rPr>
        <w:t>(s)</w:t>
      </w:r>
    </w:p>
    <w:p w14:paraId="6B8A3F2B" w14:textId="77777777" w:rsidR="00C97EA8" w:rsidRPr="00C97EA8" w:rsidRDefault="00C97EA8" w:rsidP="00C97EA8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in, if available</w:t>
      </w:r>
    </w:p>
    <w:p w14:paraId="309633E3" w14:textId="24D1BED3" w:rsidR="00001A11" w:rsidRDefault="00001A11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Modifier</w:t>
      </w:r>
    </w:p>
    <w:p w14:paraId="0D5E9D10" w14:textId="381F8923" w:rsidR="00FD1F20" w:rsidRPr="009F24BE" w:rsidRDefault="00FD1F20" w:rsidP="009F24BE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in, if available</w:t>
      </w:r>
    </w:p>
    <w:p w14:paraId="31A6367B" w14:textId="45D5A7E1" w:rsidR="00C97EA8" w:rsidRPr="00C97EA8" w:rsidRDefault="00C97EA8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Pathogenesis/Cell of origin</w:t>
      </w:r>
    </w:p>
    <w:p w14:paraId="5084C8DA" w14:textId="77777777" w:rsidR="00C97EA8" w:rsidRDefault="00C97EA8" w:rsidP="00C97EA8">
      <w:pPr>
        <w:numPr>
          <w:ilvl w:val="0"/>
          <w:numId w:val="2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Use for all changes except of proliferative changes</w:t>
      </w:r>
    </w:p>
    <w:p w14:paraId="347AED1C" w14:textId="77777777" w:rsidR="00001A11" w:rsidRPr="00C97EA8" w:rsidRDefault="00001A11" w:rsidP="00001A11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b/>
          <w:sz w:val="24"/>
          <w:szCs w:val="24"/>
          <w:lang w:eastAsia="ko-KR"/>
        </w:rPr>
        <w:t>Histogenesis</w:t>
      </w:r>
    </w:p>
    <w:p w14:paraId="677C2DED" w14:textId="02445952" w:rsidR="00001A11" w:rsidRPr="00001A11" w:rsidRDefault="00001A11" w:rsidP="00001A11">
      <w:pPr>
        <w:numPr>
          <w:ilvl w:val="0"/>
          <w:numId w:val="2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Use for proliferative changes only</w:t>
      </w:r>
    </w:p>
    <w:p w14:paraId="111A2791" w14:textId="77777777" w:rsidR="00CB6A4D" w:rsidRDefault="00CB6A4D" w:rsidP="00C97EA8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Diagnostic features</w:t>
      </w:r>
    </w:p>
    <w:p w14:paraId="336CAD62" w14:textId="77777777" w:rsidR="00CB6A4D" w:rsidRPr="00C97EA8" w:rsidRDefault="00CB6A4D" w:rsidP="00CB6A4D">
      <w:pPr>
        <w:numPr>
          <w:ilvl w:val="0"/>
          <w:numId w:val="2"/>
        </w:numPr>
        <w:spacing w:after="120" w:line="360" w:lineRule="auto"/>
        <w:rPr>
          <w:rFonts w:ascii="Times New Roman" w:eastAsia="Batang" w:hAnsi="Times New Roman"/>
          <w:i/>
          <w:sz w:val="24"/>
          <w:szCs w:val="24"/>
          <w:lang w:eastAsia="ko-KR"/>
        </w:rPr>
      </w:pPr>
      <w:r>
        <w:rPr>
          <w:rFonts w:ascii="Times New Roman" w:eastAsia="Batang" w:hAnsi="Times New Roman"/>
          <w:i/>
          <w:sz w:val="24"/>
          <w:szCs w:val="24"/>
          <w:lang w:eastAsia="ko-KR"/>
        </w:rPr>
        <w:t>Provide pertinent bullet points</w:t>
      </w:r>
    </w:p>
    <w:p w14:paraId="6D100134" w14:textId="088D7AE0" w:rsidR="00395501" w:rsidRDefault="00395501" w:rsidP="00395501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395501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Special Techniques for Diagnostics</w:t>
      </w:r>
    </w:p>
    <w:p w14:paraId="1A0B0747" w14:textId="77777777" w:rsidR="00395501" w:rsidRPr="004C76F1" w:rsidRDefault="00395501" w:rsidP="00395501">
      <w:pPr>
        <w:numPr>
          <w:ilvl w:val="0"/>
          <w:numId w:val="3"/>
        </w:numPr>
        <w:spacing w:after="120" w:line="36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C97EA8">
        <w:rPr>
          <w:rFonts w:ascii="Times New Roman" w:eastAsia="Batang" w:hAnsi="Times New Roman"/>
          <w:i/>
          <w:sz w:val="24"/>
          <w:szCs w:val="24"/>
          <w:lang w:eastAsia="ko-KR"/>
        </w:rPr>
        <w:t>Please fill in, if available</w:t>
      </w:r>
    </w:p>
    <w:p w14:paraId="5493E96B" w14:textId="5D8CFCAE" w:rsidR="00FD1F20" w:rsidRDefault="007D5B5F" w:rsidP="00CB6A4D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Differential Diagnosis</w:t>
      </w:r>
    </w:p>
    <w:p w14:paraId="4694B4D8" w14:textId="77777777" w:rsidR="00784C22" w:rsidRPr="00746E2B" w:rsidRDefault="00784C22" w:rsidP="00784C22">
      <w:pPr>
        <w:spacing w:after="120" w:line="360" w:lineRule="auto"/>
        <w:rPr>
          <w:i/>
        </w:rPr>
      </w:pPr>
      <w:r w:rsidRPr="00746E2B">
        <w:rPr>
          <w:i/>
        </w:rPr>
        <w:t>Give the key criteria for differentiation from existing INHAND findings; criteria must enable a clear differentiation.</w:t>
      </w:r>
      <w:r>
        <w:rPr>
          <w:i/>
        </w:rPr>
        <w:t xml:space="preserve"> If applicable.</w:t>
      </w:r>
    </w:p>
    <w:p w14:paraId="51EA9F14" w14:textId="77777777" w:rsidR="00784C22" w:rsidRPr="00746E2B" w:rsidRDefault="00784C22" w:rsidP="00784C22">
      <w:pPr>
        <w:numPr>
          <w:ilvl w:val="0"/>
          <w:numId w:val="4"/>
        </w:numPr>
        <w:spacing w:after="120" w:line="360" w:lineRule="auto"/>
      </w:pPr>
      <w:r w:rsidRPr="00746E2B">
        <w:t>Finding 1: Criteria</w:t>
      </w:r>
    </w:p>
    <w:p w14:paraId="30E5AF96" w14:textId="77777777" w:rsidR="00784C22" w:rsidRPr="00746E2B" w:rsidRDefault="00784C22" w:rsidP="00784C22">
      <w:pPr>
        <w:numPr>
          <w:ilvl w:val="0"/>
          <w:numId w:val="4"/>
        </w:numPr>
        <w:spacing w:after="120" w:line="360" w:lineRule="auto"/>
      </w:pPr>
      <w:r w:rsidRPr="00746E2B">
        <w:t>Finding 2: Criteria</w:t>
      </w:r>
    </w:p>
    <w:p w14:paraId="0E562EFB" w14:textId="5D6585D9" w:rsidR="0005522D" w:rsidRPr="009F24BE" w:rsidRDefault="00784C22" w:rsidP="009F24BE">
      <w:pPr>
        <w:numPr>
          <w:ilvl w:val="0"/>
          <w:numId w:val="4"/>
        </w:numPr>
        <w:spacing w:after="120" w:line="360" w:lineRule="auto"/>
      </w:pPr>
      <w:r w:rsidRPr="00746E2B">
        <w:t xml:space="preserve">Finding n: Criteria </w:t>
      </w:r>
    </w:p>
    <w:p w14:paraId="3E467F23" w14:textId="77777777" w:rsidR="00BA00A5" w:rsidRPr="009F24BE" w:rsidRDefault="00BA00A5" w:rsidP="00BA00A5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9F24BE">
        <w:rPr>
          <w:rFonts w:ascii="Times New Roman" w:hAnsi="Times New Roman"/>
          <w:b/>
          <w:sz w:val="24"/>
          <w:szCs w:val="24"/>
        </w:rPr>
        <w:t>Comment</w:t>
      </w:r>
    </w:p>
    <w:p w14:paraId="318836C2" w14:textId="77777777" w:rsidR="00BA00A5" w:rsidRPr="00746E2B" w:rsidRDefault="00BA00A5" w:rsidP="00BA00A5">
      <w:pPr>
        <w:spacing w:after="120" w:line="360" w:lineRule="auto"/>
        <w:rPr>
          <w:i/>
        </w:rPr>
      </w:pPr>
      <w:r w:rsidRPr="00746E2B">
        <w:rPr>
          <w:i/>
        </w:rPr>
        <w:t>Any further useful information should be given here, e.g. experimental conditions that led to the occurrence of the finding or further diagnostic hints.</w:t>
      </w:r>
    </w:p>
    <w:p w14:paraId="18324CAE" w14:textId="77777777" w:rsidR="001D6E7B" w:rsidRPr="009F24BE" w:rsidRDefault="001D6E7B" w:rsidP="001D6E7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9F24BE">
        <w:rPr>
          <w:rFonts w:ascii="Times New Roman" w:hAnsi="Times New Roman"/>
          <w:b/>
          <w:sz w:val="24"/>
          <w:szCs w:val="24"/>
        </w:rPr>
        <w:t>References</w:t>
      </w:r>
    </w:p>
    <w:p w14:paraId="649CDD0C" w14:textId="35DCF22F" w:rsidR="001D6E7B" w:rsidRPr="009F24BE" w:rsidRDefault="001D6E7B" w:rsidP="009F24BE">
      <w:pPr>
        <w:numPr>
          <w:ilvl w:val="0"/>
          <w:numId w:val="3"/>
        </w:numPr>
        <w:spacing w:after="120" w:line="360" w:lineRule="auto"/>
        <w:rPr>
          <w:i/>
        </w:rPr>
      </w:pPr>
      <w:r w:rsidRPr="00746E2B">
        <w:rPr>
          <w:i/>
        </w:rPr>
        <w:t>Please fill in</w:t>
      </w:r>
    </w:p>
    <w:p w14:paraId="3894482F" w14:textId="0166ECF3" w:rsidR="00CB6A4D" w:rsidRDefault="006D3C1C" w:rsidP="00CB6A4D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/>
          <w:b/>
          <w:sz w:val="24"/>
          <w:szCs w:val="24"/>
          <w:lang w:eastAsia="ko-KR"/>
        </w:rPr>
        <w:t>Photographs</w:t>
      </w:r>
    </w:p>
    <w:p w14:paraId="2BA20E0A" w14:textId="10CC42B6" w:rsidR="00CB6A4D" w:rsidRPr="006A07B5" w:rsidRDefault="00CB6A4D" w:rsidP="00F74465">
      <w:pPr>
        <w:numPr>
          <w:ilvl w:val="0"/>
          <w:numId w:val="1"/>
        </w:num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bookmarkStart w:id="1" w:name="_Hlk171497488"/>
      <w:r w:rsidRPr="00CB6A4D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Provide </w:t>
      </w:r>
      <w:r w:rsidR="00F74465">
        <w:rPr>
          <w:rFonts w:ascii="Times New Roman" w:eastAsia="Batang" w:hAnsi="Times New Roman"/>
          <w:i/>
          <w:sz w:val="24"/>
          <w:szCs w:val="24"/>
          <w:lang w:eastAsia="ko-KR"/>
        </w:rPr>
        <w:t>high quality</w:t>
      </w:r>
      <w:r w:rsidRPr="00CB6A4D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(300 dpi) images if possible</w:t>
      </w:r>
      <w:r w:rsidR="00F74465">
        <w:rPr>
          <w:rFonts w:ascii="Times New Roman" w:eastAsia="Batang" w:hAnsi="Times New Roman"/>
          <w:i/>
          <w:sz w:val="24"/>
          <w:szCs w:val="24"/>
          <w:lang w:eastAsia="ko-KR"/>
        </w:rPr>
        <w:t>.</w:t>
      </w:r>
      <w:bookmarkEnd w:id="1"/>
      <w:r w:rsidR="00F74465" w:rsidRPr="00F74465">
        <w:t xml:space="preserve"> </w:t>
      </w:r>
      <w:r w:rsidR="00F74465" w:rsidRPr="00F74465">
        <w:rPr>
          <w:rFonts w:ascii="Times New Roman" w:eastAsia="Batang" w:hAnsi="Times New Roman"/>
          <w:i/>
          <w:sz w:val="24"/>
          <w:szCs w:val="24"/>
          <w:lang w:eastAsia="ko-KR"/>
        </w:rPr>
        <w:t xml:space="preserve">Compressed files may be used for the initial request. </w:t>
      </w:r>
      <w:bookmarkStart w:id="2" w:name="_Hlk171497511"/>
      <w:r w:rsidR="00F74465" w:rsidRPr="00F74465">
        <w:rPr>
          <w:rFonts w:ascii="Times New Roman" w:eastAsia="Batang" w:hAnsi="Times New Roman"/>
          <w:i/>
          <w:sz w:val="24"/>
          <w:szCs w:val="24"/>
          <w:lang w:eastAsia="ko-KR"/>
        </w:rPr>
        <w:t>Please include description of photograph.</w:t>
      </w:r>
      <w:bookmarkEnd w:id="2"/>
    </w:p>
    <w:p w14:paraId="03015CBE" w14:textId="77777777" w:rsidR="006A07B5" w:rsidRPr="006A07B5" w:rsidRDefault="006A07B5" w:rsidP="006A07B5">
      <w:pPr>
        <w:spacing w:after="120" w:line="360" w:lineRule="auto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6A07B5">
        <w:rPr>
          <w:rFonts w:ascii="Times New Roman" w:eastAsia="Batang" w:hAnsi="Times New Roman"/>
          <w:b/>
          <w:sz w:val="24"/>
          <w:szCs w:val="24"/>
          <w:lang w:eastAsia="ko-KR"/>
        </w:rPr>
        <w:t>Remarks from GESC</w:t>
      </w:r>
      <w:r w:rsidR="00F74465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and Organ Working Group</w:t>
      </w:r>
    </w:p>
    <w:sectPr w:rsidR="006A07B5" w:rsidRPr="006A07B5" w:rsidSect="00F7446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4BEF" w14:textId="77777777" w:rsidR="009E72A9" w:rsidRDefault="009E72A9" w:rsidP="00C97EA8">
      <w:pPr>
        <w:spacing w:after="0" w:line="240" w:lineRule="auto"/>
      </w:pPr>
      <w:r>
        <w:separator/>
      </w:r>
    </w:p>
  </w:endnote>
  <w:endnote w:type="continuationSeparator" w:id="0">
    <w:p w14:paraId="36DE0761" w14:textId="77777777" w:rsidR="009E72A9" w:rsidRDefault="009E72A9" w:rsidP="00C9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1BD4" w14:textId="77777777" w:rsidR="009E72A9" w:rsidRDefault="009E72A9" w:rsidP="00C97EA8">
      <w:pPr>
        <w:spacing w:after="0" w:line="240" w:lineRule="auto"/>
      </w:pPr>
      <w:r>
        <w:separator/>
      </w:r>
    </w:p>
  </w:footnote>
  <w:footnote w:type="continuationSeparator" w:id="0">
    <w:p w14:paraId="4547818D" w14:textId="77777777" w:rsidR="009E72A9" w:rsidRDefault="009E72A9" w:rsidP="00C9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5265" w14:textId="77777777" w:rsidR="004C39F4" w:rsidRPr="004C39F4" w:rsidRDefault="004C39F4" w:rsidP="004C39F4">
    <w:pPr>
      <w:pBdr>
        <w:bottom w:val="single" w:sz="4" w:space="1" w:color="auto"/>
      </w:pBdr>
      <w:spacing w:after="120"/>
      <w:rPr>
        <w:rFonts w:ascii="Arial" w:eastAsia="Batang" w:hAnsi="Arial" w:cs="Arial"/>
        <w:sz w:val="20"/>
        <w:szCs w:val="20"/>
        <w:lang w:eastAsia="ko-KR"/>
      </w:rPr>
    </w:pPr>
    <w:r>
      <w:rPr>
        <w:rFonts w:ascii="Arial" w:eastAsia="Batang" w:hAnsi="Arial" w:cs="Arial"/>
        <w:sz w:val="20"/>
        <w:szCs w:val="20"/>
        <w:lang w:eastAsia="ko-KR"/>
      </w:rPr>
      <w:t>INHAND Change Control – New Term</w:t>
    </w:r>
  </w:p>
  <w:p w14:paraId="322AE567" w14:textId="77777777" w:rsidR="004C39F4" w:rsidRPr="00663F8A" w:rsidRDefault="004C39F4" w:rsidP="004C39F4">
    <w:pPr>
      <w:pBdr>
        <w:bottom w:val="single" w:sz="4" w:space="1" w:color="auto"/>
      </w:pBdr>
      <w:spacing w:after="120" w:line="240" w:lineRule="auto"/>
      <w:jc w:val="right"/>
      <w:rPr>
        <w:rFonts w:ascii="Arial" w:eastAsia="Batang" w:hAnsi="Arial" w:cs="Arial"/>
        <w:b/>
        <w:sz w:val="20"/>
        <w:szCs w:val="20"/>
        <w:lang w:val="en-GB" w:eastAsia="ko-KR"/>
      </w:rPr>
    </w:pPr>
    <w:r w:rsidRPr="00663F8A">
      <w:rPr>
        <w:rFonts w:ascii="Arial" w:eastAsia="Batang" w:hAnsi="Arial" w:cs="Arial"/>
        <w:sz w:val="20"/>
        <w:szCs w:val="20"/>
        <w:lang w:val="en-GB" w:eastAsia="ko-KR"/>
      </w:rPr>
      <w:t xml:space="preserve">Page </w:t>
    </w:r>
    <w:r w:rsidRPr="004C39F4">
      <w:rPr>
        <w:rFonts w:ascii="Arial" w:eastAsia="Batang" w:hAnsi="Arial" w:cs="Arial"/>
        <w:sz w:val="20"/>
        <w:szCs w:val="20"/>
        <w:lang w:val="de-DE" w:eastAsia="ko-KR"/>
      </w:rPr>
      <w:fldChar w:fldCharType="begin"/>
    </w:r>
    <w:r w:rsidRPr="00663F8A">
      <w:rPr>
        <w:rFonts w:ascii="Arial" w:eastAsia="Batang" w:hAnsi="Arial" w:cs="Arial"/>
        <w:sz w:val="20"/>
        <w:szCs w:val="20"/>
        <w:lang w:val="en-GB" w:eastAsia="ko-KR"/>
      </w:rPr>
      <w:instrText xml:space="preserve"> PAGE </w:instrText>
    </w:r>
    <w:r w:rsidRPr="004C39F4">
      <w:rPr>
        <w:rFonts w:ascii="Arial" w:eastAsia="Batang" w:hAnsi="Arial" w:cs="Arial"/>
        <w:sz w:val="20"/>
        <w:szCs w:val="20"/>
        <w:lang w:val="de-DE" w:eastAsia="ko-KR"/>
      </w:rPr>
      <w:fldChar w:fldCharType="separate"/>
    </w:r>
    <w:r w:rsidR="00CB5895" w:rsidRPr="00663F8A">
      <w:rPr>
        <w:rFonts w:ascii="Arial" w:eastAsia="Batang" w:hAnsi="Arial" w:cs="Arial"/>
        <w:noProof/>
        <w:sz w:val="20"/>
        <w:szCs w:val="20"/>
        <w:lang w:val="en-GB" w:eastAsia="ko-KR"/>
      </w:rPr>
      <w:t>1</w:t>
    </w:r>
    <w:r w:rsidRPr="004C39F4">
      <w:rPr>
        <w:rFonts w:ascii="Arial" w:eastAsia="Batang" w:hAnsi="Arial" w:cs="Arial"/>
        <w:sz w:val="20"/>
        <w:szCs w:val="20"/>
        <w:lang w:val="de-DE" w:eastAsia="ko-K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888612">
    <w:abstractNumId w:val="3"/>
  </w:num>
  <w:num w:numId="2" w16cid:durableId="2126847202">
    <w:abstractNumId w:val="1"/>
  </w:num>
  <w:num w:numId="3" w16cid:durableId="858082518">
    <w:abstractNumId w:val="0"/>
  </w:num>
  <w:num w:numId="4" w16cid:durableId="189419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A8"/>
    <w:rsid w:val="00001A11"/>
    <w:rsid w:val="00005FDD"/>
    <w:rsid w:val="000207E7"/>
    <w:rsid w:val="000246AF"/>
    <w:rsid w:val="000375AE"/>
    <w:rsid w:val="00046135"/>
    <w:rsid w:val="0005522D"/>
    <w:rsid w:val="000A18E3"/>
    <w:rsid w:val="000B540C"/>
    <w:rsid w:val="000C0FF8"/>
    <w:rsid w:val="000C1778"/>
    <w:rsid w:val="000C28BD"/>
    <w:rsid w:val="000D42B4"/>
    <w:rsid w:val="000F29D7"/>
    <w:rsid w:val="000F6446"/>
    <w:rsid w:val="00124A8D"/>
    <w:rsid w:val="00125C3B"/>
    <w:rsid w:val="0013226A"/>
    <w:rsid w:val="00137B9E"/>
    <w:rsid w:val="0017741C"/>
    <w:rsid w:val="00185420"/>
    <w:rsid w:val="00186B68"/>
    <w:rsid w:val="001A25CD"/>
    <w:rsid w:val="001B05B2"/>
    <w:rsid w:val="001C601D"/>
    <w:rsid w:val="001D227B"/>
    <w:rsid w:val="001D5620"/>
    <w:rsid w:val="001D66C0"/>
    <w:rsid w:val="001D6E7B"/>
    <w:rsid w:val="001E64D0"/>
    <w:rsid w:val="001E66EC"/>
    <w:rsid w:val="002051BE"/>
    <w:rsid w:val="00275AE6"/>
    <w:rsid w:val="0027752C"/>
    <w:rsid w:val="00286954"/>
    <w:rsid w:val="002A08A1"/>
    <w:rsid w:val="002A0CD8"/>
    <w:rsid w:val="002B41E9"/>
    <w:rsid w:val="002C657D"/>
    <w:rsid w:val="002D379B"/>
    <w:rsid w:val="00302BEC"/>
    <w:rsid w:val="00302DC6"/>
    <w:rsid w:val="00303D36"/>
    <w:rsid w:val="003350D5"/>
    <w:rsid w:val="003401E8"/>
    <w:rsid w:val="0034363B"/>
    <w:rsid w:val="003856E6"/>
    <w:rsid w:val="00395501"/>
    <w:rsid w:val="003A52E2"/>
    <w:rsid w:val="003B5AF2"/>
    <w:rsid w:val="003D0316"/>
    <w:rsid w:val="003E4F49"/>
    <w:rsid w:val="003F41D6"/>
    <w:rsid w:val="0040119A"/>
    <w:rsid w:val="00432765"/>
    <w:rsid w:val="004509F9"/>
    <w:rsid w:val="004525AD"/>
    <w:rsid w:val="00461E9A"/>
    <w:rsid w:val="00481D2F"/>
    <w:rsid w:val="004C39F4"/>
    <w:rsid w:val="00512A4C"/>
    <w:rsid w:val="005158DB"/>
    <w:rsid w:val="0053588B"/>
    <w:rsid w:val="00542652"/>
    <w:rsid w:val="00545437"/>
    <w:rsid w:val="0056152B"/>
    <w:rsid w:val="00574503"/>
    <w:rsid w:val="00587097"/>
    <w:rsid w:val="005C2DA7"/>
    <w:rsid w:val="005C4BC9"/>
    <w:rsid w:val="005D6FA4"/>
    <w:rsid w:val="005E7FAE"/>
    <w:rsid w:val="00621796"/>
    <w:rsid w:val="00622334"/>
    <w:rsid w:val="00655CC8"/>
    <w:rsid w:val="00661734"/>
    <w:rsid w:val="00661A56"/>
    <w:rsid w:val="00663F8A"/>
    <w:rsid w:val="00665937"/>
    <w:rsid w:val="00672631"/>
    <w:rsid w:val="0068229E"/>
    <w:rsid w:val="006A07B5"/>
    <w:rsid w:val="006C0DA4"/>
    <w:rsid w:val="006C0EA5"/>
    <w:rsid w:val="006D3C1C"/>
    <w:rsid w:val="006D59F9"/>
    <w:rsid w:val="007003AD"/>
    <w:rsid w:val="00722937"/>
    <w:rsid w:val="00744D1D"/>
    <w:rsid w:val="00754262"/>
    <w:rsid w:val="00773700"/>
    <w:rsid w:val="00782AC9"/>
    <w:rsid w:val="00784C22"/>
    <w:rsid w:val="00784F72"/>
    <w:rsid w:val="007960AF"/>
    <w:rsid w:val="00797573"/>
    <w:rsid w:val="007A6C42"/>
    <w:rsid w:val="007B3A46"/>
    <w:rsid w:val="007D0D87"/>
    <w:rsid w:val="007D5B5F"/>
    <w:rsid w:val="007E44E9"/>
    <w:rsid w:val="00824671"/>
    <w:rsid w:val="00835F00"/>
    <w:rsid w:val="00841EF7"/>
    <w:rsid w:val="00844207"/>
    <w:rsid w:val="008539AB"/>
    <w:rsid w:val="00856331"/>
    <w:rsid w:val="008575EB"/>
    <w:rsid w:val="008716D0"/>
    <w:rsid w:val="00876CD2"/>
    <w:rsid w:val="008871E5"/>
    <w:rsid w:val="00890223"/>
    <w:rsid w:val="008D79B4"/>
    <w:rsid w:val="00907306"/>
    <w:rsid w:val="00910B3C"/>
    <w:rsid w:val="00916F30"/>
    <w:rsid w:val="00924ED0"/>
    <w:rsid w:val="00934704"/>
    <w:rsid w:val="00945FDF"/>
    <w:rsid w:val="00952465"/>
    <w:rsid w:val="00961856"/>
    <w:rsid w:val="00964C1B"/>
    <w:rsid w:val="009937E5"/>
    <w:rsid w:val="009A31F9"/>
    <w:rsid w:val="009A40F8"/>
    <w:rsid w:val="009A4167"/>
    <w:rsid w:val="009C5C6E"/>
    <w:rsid w:val="009D0177"/>
    <w:rsid w:val="009E72A9"/>
    <w:rsid w:val="009F24BE"/>
    <w:rsid w:val="009F617C"/>
    <w:rsid w:val="00A172C2"/>
    <w:rsid w:val="00A26878"/>
    <w:rsid w:val="00A305FD"/>
    <w:rsid w:val="00A36850"/>
    <w:rsid w:val="00A37D1B"/>
    <w:rsid w:val="00A42119"/>
    <w:rsid w:val="00A42CC1"/>
    <w:rsid w:val="00A50D19"/>
    <w:rsid w:val="00A56368"/>
    <w:rsid w:val="00A70C38"/>
    <w:rsid w:val="00AA0095"/>
    <w:rsid w:val="00AA710A"/>
    <w:rsid w:val="00AD069C"/>
    <w:rsid w:val="00AE55F7"/>
    <w:rsid w:val="00AE56E3"/>
    <w:rsid w:val="00B00461"/>
    <w:rsid w:val="00B25B07"/>
    <w:rsid w:val="00B26E04"/>
    <w:rsid w:val="00B50AA5"/>
    <w:rsid w:val="00B70E24"/>
    <w:rsid w:val="00B77FB4"/>
    <w:rsid w:val="00BA00A5"/>
    <w:rsid w:val="00BA2845"/>
    <w:rsid w:val="00BB1C5E"/>
    <w:rsid w:val="00BB697A"/>
    <w:rsid w:val="00BC4467"/>
    <w:rsid w:val="00BC6018"/>
    <w:rsid w:val="00BE417A"/>
    <w:rsid w:val="00BF7E83"/>
    <w:rsid w:val="00C0253C"/>
    <w:rsid w:val="00C03F75"/>
    <w:rsid w:val="00C16046"/>
    <w:rsid w:val="00C21BC9"/>
    <w:rsid w:val="00C30863"/>
    <w:rsid w:val="00C413C8"/>
    <w:rsid w:val="00C45B22"/>
    <w:rsid w:val="00C54036"/>
    <w:rsid w:val="00C56963"/>
    <w:rsid w:val="00C57E61"/>
    <w:rsid w:val="00C62A9D"/>
    <w:rsid w:val="00C97EA8"/>
    <w:rsid w:val="00CB1467"/>
    <w:rsid w:val="00CB5895"/>
    <w:rsid w:val="00CB6A4D"/>
    <w:rsid w:val="00CC1083"/>
    <w:rsid w:val="00D01B7F"/>
    <w:rsid w:val="00D337CD"/>
    <w:rsid w:val="00D40397"/>
    <w:rsid w:val="00D5197A"/>
    <w:rsid w:val="00D6003F"/>
    <w:rsid w:val="00D864AF"/>
    <w:rsid w:val="00D9663F"/>
    <w:rsid w:val="00DA61B4"/>
    <w:rsid w:val="00DF2E50"/>
    <w:rsid w:val="00DF52DD"/>
    <w:rsid w:val="00E2050E"/>
    <w:rsid w:val="00E2400B"/>
    <w:rsid w:val="00E852CA"/>
    <w:rsid w:val="00ED4503"/>
    <w:rsid w:val="00EF683A"/>
    <w:rsid w:val="00F23548"/>
    <w:rsid w:val="00F30084"/>
    <w:rsid w:val="00F47BF9"/>
    <w:rsid w:val="00F555C0"/>
    <w:rsid w:val="00F6298A"/>
    <w:rsid w:val="00F74465"/>
    <w:rsid w:val="00F9796E"/>
    <w:rsid w:val="00FB37CA"/>
    <w:rsid w:val="00FD1F20"/>
    <w:rsid w:val="00FE455C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FBB7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7EA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9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EA8"/>
  </w:style>
  <w:style w:type="paragraph" w:styleId="Fuzeile">
    <w:name w:val="footer"/>
    <w:basedOn w:val="Standard"/>
    <w:link w:val="FuzeileZchn"/>
    <w:uiPriority w:val="99"/>
    <w:unhideWhenUsed/>
    <w:rsid w:val="00C9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EA8"/>
  </w:style>
  <w:style w:type="character" w:styleId="Kommentarzeichen">
    <w:name w:val="annotation reference"/>
    <w:uiPriority w:val="99"/>
    <w:semiHidden/>
    <w:unhideWhenUsed/>
    <w:rsid w:val="00461E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1E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1E9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E9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61E9A"/>
    <w:rPr>
      <w:b/>
      <w:bCs/>
    </w:rPr>
  </w:style>
  <w:style w:type="paragraph" w:styleId="berarbeitung">
    <w:name w:val="Revision"/>
    <w:hidden/>
    <w:uiPriority w:val="99"/>
    <w:semiHidden/>
    <w:rsid w:val="00F9796E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BA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1296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2025-02-21T09:05:00Z</dcterms:created>
  <dcterms:modified xsi:type="dcterms:W3CDTF">2025-02-21T09:05:00Z</dcterms:modified>
</cp:coreProperties>
</file>